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6818C6D7" w14:textId="08B69A32" w:rsidR="00826B7B" w:rsidRPr="006C2343" w:rsidRDefault="003A390B" w:rsidP="003A390B">
          <w:pPr>
            <w:pStyle w:val="Tituldatum"/>
            <w:rPr>
              <w:highlight w:val="green"/>
            </w:rPr>
          </w:pPr>
          <w:r w:rsidRPr="003A390B">
            <w:rPr>
              <w:rStyle w:val="Nzevakce"/>
            </w:rPr>
            <w:t>Doplnění závor na přejezdu P2999 v km 1,115 a P3000 v km 1,360 spojovací koleje Mělník – Mělník Labe</w:t>
          </w:r>
        </w:p>
      </w:sdtContent>
    </w:sdt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7056010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A390B" w:rsidRPr="003A390B">
        <w:t>03</w:t>
      </w:r>
      <w:r w:rsidRPr="003A390B">
        <w:t xml:space="preserve">. </w:t>
      </w:r>
      <w:r w:rsidR="003A390B" w:rsidRPr="003A390B">
        <w:t>0</w:t>
      </w:r>
      <w:r w:rsidR="00CD039F" w:rsidRPr="003A390B">
        <w:t>2</w:t>
      </w:r>
      <w:r w:rsidRPr="003A390B">
        <w:t>. 20</w:t>
      </w:r>
      <w:r w:rsidR="00A616BE" w:rsidRPr="003A390B">
        <w:t>2</w:t>
      </w:r>
      <w:r w:rsidR="003A390B" w:rsidRPr="003A390B">
        <w:t>1</w:t>
      </w:r>
      <w:r w:rsidR="000008ED">
        <w:t xml:space="preserve"> </w:t>
      </w:r>
      <w:bookmarkStart w:id="0" w:name="_GoBack"/>
      <w:bookmarkEnd w:id="0"/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3A39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3A39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3A39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3A39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3A39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8F0A55F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39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390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00AD73C1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3A390B">
            <w:rPr>
              <w:b/>
            </w:rPr>
            <w:fldChar w:fldCharType="separate"/>
          </w:r>
          <w:r w:rsidR="003A390B">
            <w:rPr>
              <w:b/>
              <w:noProof/>
            </w:rPr>
            <w:t>Doplnění závor na přejezdu P2999 v km 1,115 a P3000 v km 1,360 spojovací koleje Mělník – Mělník Labe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04D5FAE2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3A390B">
            <w:rPr>
              <w:b/>
            </w:rPr>
            <w:fldChar w:fldCharType="separate"/>
          </w:r>
          <w:r w:rsidR="003A390B">
            <w:rPr>
              <w:b/>
              <w:noProof/>
            </w:rPr>
            <w:t>Doplnění závor na přejezdu P2999 v km 1,115 a P3000 v km 1,360 spojovací koleje Mělník – Mělník Labe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5FD36368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390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390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A390B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4F56F"/>
  <w14:defaultImageDpi w14:val="32767"/>
  <w15:docId w15:val="{38B12117-529D-4F28-8ADB-F1170B28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A39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9128F44-C5B9-4FD6-8C83-7CA1A5D1F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14</TotalTime>
  <Pages>6</Pages>
  <Words>1581</Words>
  <Characters>9330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Škarvadová Monika</cp:lastModifiedBy>
  <cp:revision>7</cp:revision>
  <cp:lastPrinted>2019-03-13T10:28:00Z</cp:lastPrinted>
  <dcterms:created xsi:type="dcterms:W3CDTF">2020-12-15T07:50:00Z</dcterms:created>
  <dcterms:modified xsi:type="dcterms:W3CDTF">2021-02-05T12:57:00Z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